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16"/>
        <w:gridCol w:w="774"/>
        <w:gridCol w:w="2254"/>
        <w:gridCol w:w="1347"/>
        <w:gridCol w:w="2254"/>
        <w:gridCol w:w="1256"/>
        <w:gridCol w:w="760"/>
        <w:gridCol w:w="1097"/>
        <w:gridCol w:w="1182"/>
        <w:gridCol w:w="1199"/>
      </w:tblGrid>
      <w:tr w14:paraId="54AE7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72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护理与康复学院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年硕士研究生复试考生名单（调剂）</w:t>
            </w:r>
          </w:p>
        </w:tc>
      </w:tr>
      <w:tr w14:paraId="4FD7C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2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A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E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4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5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调剂意向</w:t>
            </w:r>
          </w:p>
        </w:tc>
        <w:tc>
          <w:tcPr>
            <w:tcW w:w="10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577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单科分数</w:t>
            </w: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D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1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B581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40A8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03FB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C417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FCED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7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B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A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宋体" w:hAnsi="Arial 宋体" w:eastAsia="Arial 宋体" w:cs="Arial 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宋体" w:hAnsi="Arial 宋体" w:eastAsia="Arial 宋体" w:cs="Arial 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思想政治理论/管理类综合能力成绩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4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外语成绩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6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业务课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98D9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373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CB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D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9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陈*莹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C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3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104035105100217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4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105110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B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康复医学与理疗学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2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0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6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E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9B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136A5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E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7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胡*涵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5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7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100625000103242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8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105110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A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康复医学与理疗学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C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7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0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D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05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1C0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F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7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C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1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102845213509922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2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105110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F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康复医学与理疗学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8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1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D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4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AA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62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C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1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石*伟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A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2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103585210004714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E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105110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6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康复医学与理疗学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4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A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A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2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26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41E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3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1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夏*雨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8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3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103125210003792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E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105110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8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康复医学与理疗学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F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5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6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A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E2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B11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0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A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C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B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104875000136805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5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105110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1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康复医学与理疗学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3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D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7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C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96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86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4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B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郭*秋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4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4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103125210002699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3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A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1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2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3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E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F0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17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1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F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韩*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5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7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121215000001484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C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8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7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F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8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D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10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DDA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6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0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黄*琪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6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F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102485122514314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A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6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E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F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6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0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58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58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1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3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柯*珍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8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6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103935211100066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A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1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5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B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6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7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B4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559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8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A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0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6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102685312900311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7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7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2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3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A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E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D1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CB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1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6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钱*莹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A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1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103155210701407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5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C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B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7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0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8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B1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FB5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F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5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吴*饶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8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3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103155210701325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C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A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E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8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0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4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7E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6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4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3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赵*薇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D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4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104645410330396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9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F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3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4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2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A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30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678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9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E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宗*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F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5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103125210002721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6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7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0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F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0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6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18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D32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575B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6108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D176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1B71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34B1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9FDB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CAEE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EFFB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1BFC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4270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836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DC8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4D51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备注：105400护理：按照英语分数≥58、政治分数≥58、专业课分数≥324遴选进入复试考生。105110康复医学与理疗学：按照总分由高到低遴选进入复试考生。</w:t>
            </w:r>
          </w:p>
        </w:tc>
      </w:tr>
      <w:tr w14:paraId="30D1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C08DB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BDE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F21FC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AD6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A0EA7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0EE7A0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A6D04"/>
    <w:rsid w:val="17B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6">
    <w:name w:val="font51"/>
    <w:basedOn w:val="3"/>
    <w:uiPriority w:val="0"/>
    <w:rPr>
      <w:rFonts w:ascii="Arial 宋体" w:hAnsi="Arial 宋体" w:eastAsia="Arial 宋体" w:cs="Arial 宋体"/>
      <w:b/>
      <w:bCs/>
      <w:color w:val="000000"/>
      <w:sz w:val="20"/>
      <w:szCs w:val="20"/>
      <w:u w:val="none"/>
    </w:rPr>
  </w:style>
  <w:style w:type="character" w:customStyle="1" w:styleId="7">
    <w:name w:val="font9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41"/>
    <w:basedOn w:val="3"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2025-04-09T08:04:00Z</dcterms:created>
  <dc:creator>范范</dc:creator>
  <cp:lastModifiedBy>范范</cp:lastModifiedBy>
  <dcterms:modified xsi:type="dcterms:W3CDTF">2025-04-09T08:04:43Z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6A4A7E3344794251AFB063CD47CDF848_11</vt:lpwstr>
  </property>
  <property fmtid="{D5CDD505-2E9C-101B-9397-08002B2CF9AE}" pid="4" name="KSOTemplateDocerSaveRecord">
    <vt:lpwstr>eyJoZGlkIjoiZTczMzkwZTlmMmQ2ZmE0M2M5MTMyZDk3MDI3Y2M5MzUiLCJ1c2VySWQiOiI1NTk5NDEyODQifQ==</vt:lpwstr>
  </property>
</Properties>
</file>